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C8" w:rsidRPr="003F5EF8" w:rsidRDefault="008E38C8" w:rsidP="008E38C8">
      <w:pPr>
        <w:spacing w:line="360" w:lineRule="auto"/>
        <w:jc w:val="center"/>
        <w:rPr>
          <w:rFonts w:ascii="宋体" w:eastAsia="宋体" w:hAnsi="宋体"/>
          <w:b/>
          <w:sz w:val="30"/>
          <w:szCs w:val="30"/>
        </w:rPr>
      </w:pPr>
      <w:r w:rsidRPr="003F5EF8">
        <w:rPr>
          <w:rFonts w:ascii="宋体" w:eastAsia="宋体" w:hAnsi="宋体" w:hint="eastAsia"/>
          <w:b/>
          <w:sz w:val="30"/>
          <w:szCs w:val="30"/>
        </w:rPr>
        <w:t>201</w:t>
      </w:r>
      <w:r>
        <w:rPr>
          <w:rFonts w:ascii="宋体" w:eastAsia="宋体" w:hAnsi="宋体" w:hint="eastAsia"/>
          <w:b/>
          <w:sz w:val="30"/>
          <w:szCs w:val="30"/>
        </w:rPr>
        <w:t>8</w:t>
      </w:r>
      <w:r w:rsidRPr="003F5EF8">
        <w:rPr>
          <w:rFonts w:ascii="宋体" w:eastAsia="宋体" w:hAnsi="宋体" w:hint="eastAsia"/>
          <w:b/>
          <w:sz w:val="30"/>
          <w:szCs w:val="30"/>
        </w:rPr>
        <w:t>年度商学院科级干部考核</w:t>
      </w:r>
      <w:r>
        <w:rPr>
          <w:rFonts w:ascii="宋体" w:eastAsia="宋体" w:hAnsi="宋体" w:hint="eastAsia"/>
          <w:b/>
          <w:sz w:val="30"/>
          <w:szCs w:val="30"/>
        </w:rPr>
        <w:t>安排</w:t>
      </w:r>
    </w:p>
    <w:p w:rsidR="008E38C8" w:rsidRPr="00702782" w:rsidRDefault="008E38C8" w:rsidP="008E38C8">
      <w:pPr>
        <w:spacing w:line="360" w:lineRule="auto"/>
        <w:rPr>
          <w:rFonts w:ascii="宋体" w:eastAsia="宋体" w:hAnsi="宋体"/>
          <w:sz w:val="24"/>
          <w:szCs w:val="24"/>
        </w:rPr>
      </w:pPr>
    </w:p>
    <w:p w:rsidR="008E38C8" w:rsidRPr="00702782" w:rsidRDefault="008E38C8" w:rsidP="008E38C8">
      <w:pPr>
        <w:spacing w:line="360" w:lineRule="auto"/>
        <w:rPr>
          <w:rFonts w:ascii="宋体" w:eastAsia="宋体" w:hAnsi="宋体"/>
          <w:sz w:val="24"/>
          <w:szCs w:val="24"/>
        </w:rPr>
      </w:pPr>
      <w:r w:rsidRPr="00702782">
        <w:rPr>
          <w:rFonts w:ascii="宋体" w:eastAsia="宋体" w:hAnsi="宋体" w:hint="eastAsia"/>
          <w:sz w:val="24"/>
          <w:szCs w:val="24"/>
        </w:rPr>
        <w:t xml:space="preserve">    根据</w:t>
      </w:r>
      <w:r>
        <w:rPr>
          <w:rFonts w:ascii="宋体" w:eastAsia="宋体" w:hAnsi="宋体" w:hint="eastAsia"/>
          <w:sz w:val="24"/>
          <w:szCs w:val="24"/>
        </w:rPr>
        <w:t>学校</w:t>
      </w:r>
      <w:r w:rsidRPr="00702782">
        <w:rPr>
          <w:rFonts w:ascii="宋体" w:eastAsia="宋体" w:hAnsi="宋体" w:hint="eastAsia"/>
          <w:sz w:val="24"/>
          <w:szCs w:val="24"/>
        </w:rPr>
        <w:t>《关于201</w:t>
      </w:r>
      <w:r>
        <w:rPr>
          <w:rFonts w:ascii="宋体" w:eastAsia="宋体" w:hAnsi="宋体" w:hint="eastAsia"/>
          <w:sz w:val="24"/>
          <w:szCs w:val="24"/>
        </w:rPr>
        <w:t>8</w:t>
      </w:r>
      <w:r w:rsidRPr="00702782">
        <w:rPr>
          <w:rFonts w:ascii="宋体" w:eastAsia="宋体" w:hAnsi="宋体" w:hint="eastAsia"/>
          <w:sz w:val="24"/>
          <w:szCs w:val="24"/>
        </w:rPr>
        <w:t>年各单位目标责任考核和处科级干部考核工作的通知》的要求，按照《西安财经学院科级干部年度考核办法》， 201</w:t>
      </w:r>
      <w:r>
        <w:rPr>
          <w:rFonts w:ascii="宋体" w:eastAsia="宋体" w:hAnsi="宋体" w:hint="eastAsia"/>
          <w:sz w:val="24"/>
          <w:szCs w:val="24"/>
        </w:rPr>
        <w:t>8</w:t>
      </w:r>
      <w:r w:rsidRPr="00702782">
        <w:rPr>
          <w:rFonts w:ascii="宋体" w:eastAsia="宋体" w:hAnsi="宋体" w:hint="eastAsia"/>
          <w:sz w:val="24"/>
          <w:szCs w:val="24"/>
        </w:rPr>
        <w:t>年度商学院科级干部考核具体安排如下。</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一、成立考核测评小组</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 xml:space="preserve">组长：胡文斌 </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 xml:space="preserve">成员：申渊源 薛小刚 杨胜利 </w:t>
      </w:r>
      <w:proofErr w:type="gramStart"/>
      <w:r w:rsidRPr="006F1727">
        <w:rPr>
          <w:rFonts w:ascii="宋体" w:eastAsia="宋体" w:hAnsi="宋体" w:hint="eastAsia"/>
          <w:sz w:val="24"/>
          <w:szCs w:val="24"/>
        </w:rPr>
        <w:t>高林安</w:t>
      </w:r>
      <w:proofErr w:type="gramEnd"/>
      <w:r w:rsidRPr="006F1727">
        <w:rPr>
          <w:rFonts w:ascii="宋体" w:eastAsia="宋体" w:hAnsi="宋体" w:hint="eastAsia"/>
          <w:sz w:val="24"/>
          <w:szCs w:val="24"/>
        </w:rPr>
        <w:t xml:space="preserve"> </w:t>
      </w:r>
      <w:r>
        <w:rPr>
          <w:rFonts w:ascii="宋体" w:eastAsia="宋体" w:hAnsi="宋体" w:hint="eastAsia"/>
          <w:sz w:val="24"/>
          <w:szCs w:val="24"/>
        </w:rPr>
        <w:t>赵</w:t>
      </w:r>
      <w:proofErr w:type="gramStart"/>
      <w:r>
        <w:rPr>
          <w:rFonts w:ascii="宋体" w:eastAsia="宋体" w:hAnsi="宋体" w:hint="eastAsia"/>
          <w:sz w:val="24"/>
          <w:szCs w:val="24"/>
        </w:rPr>
        <w:t>栓</w:t>
      </w:r>
      <w:proofErr w:type="gramEnd"/>
      <w:r>
        <w:rPr>
          <w:rFonts w:ascii="宋体" w:eastAsia="宋体" w:hAnsi="宋体" w:hint="eastAsia"/>
          <w:sz w:val="24"/>
          <w:szCs w:val="24"/>
        </w:rPr>
        <w:t>文</w:t>
      </w:r>
    </w:p>
    <w:p w:rsidR="008E38C8" w:rsidRPr="006F1727"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主要职责</w:t>
      </w:r>
      <w:r w:rsidRPr="006F1727">
        <w:rPr>
          <w:rFonts w:ascii="宋体" w:eastAsia="宋体" w:hAnsi="宋体" w:hint="eastAsia"/>
          <w:sz w:val="24"/>
          <w:szCs w:val="24"/>
        </w:rPr>
        <w:t>：按照</w:t>
      </w:r>
      <w:r>
        <w:rPr>
          <w:rFonts w:ascii="宋体" w:eastAsia="宋体" w:hAnsi="宋体" w:hint="eastAsia"/>
          <w:sz w:val="24"/>
          <w:szCs w:val="24"/>
        </w:rPr>
        <w:t>学校</w:t>
      </w:r>
      <w:r w:rsidRPr="006F1727">
        <w:rPr>
          <w:rFonts w:ascii="宋体" w:eastAsia="宋体" w:hAnsi="宋体" w:hint="eastAsia"/>
          <w:sz w:val="24"/>
          <w:szCs w:val="24"/>
        </w:rPr>
        <w:t>考核</w:t>
      </w:r>
      <w:r>
        <w:rPr>
          <w:rFonts w:ascii="宋体" w:eastAsia="宋体" w:hAnsi="宋体" w:hint="eastAsia"/>
          <w:sz w:val="24"/>
          <w:szCs w:val="24"/>
        </w:rPr>
        <w:t>工作通知</w:t>
      </w:r>
      <w:r w:rsidRPr="006F1727">
        <w:rPr>
          <w:rFonts w:ascii="宋体" w:eastAsia="宋体" w:hAnsi="宋体" w:hint="eastAsia"/>
          <w:sz w:val="24"/>
          <w:szCs w:val="24"/>
        </w:rPr>
        <w:t>制定年度考核</w:t>
      </w:r>
      <w:r>
        <w:rPr>
          <w:rFonts w:ascii="宋体" w:eastAsia="宋体" w:hAnsi="宋体" w:hint="eastAsia"/>
          <w:sz w:val="24"/>
          <w:szCs w:val="24"/>
        </w:rPr>
        <w:t>安排</w:t>
      </w:r>
      <w:r w:rsidRPr="006F1727">
        <w:rPr>
          <w:rFonts w:ascii="宋体" w:eastAsia="宋体" w:hAnsi="宋体" w:hint="eastAsia"/>
          <w:sz w:val="24"/>
          <w:szCs w:val="24"/>
        </w:rPr>
        <w:t>，部署考核工作；全面研究解决考核工作中的重大问题；审议考核结果、提出奖惩建议。</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 xml:space="preserve">    二、考核基本程序：</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1、考核预告。以适当的形式，提前向被考核人进行事前预告。</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2、被考核干部撰写书面述职报告，对自己的德、能、勤、绩、廉等方面进行客观总结。报告内容包括：完成目标管理工作任务情况，存在的问题及原因分析，下一步努力方向。</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3、测评</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被考核干部在相应的范围内进行综合测评。测评内容包括群众测评，考核测评小组测评，主管领导测评</w:t>
      </w:r>
      <w:r>
        <w:rPr>
          <w:rFonts w:ascii="宋体" w:eastAsia="宋体" w:hAnsi="宋体" w:hint="eastAsia"/>
          <w:sz w:val="24"/>
          <w:szCs w:val="24"/>
        </w:rPr>
        <w:t>三</w:t>
      </w:r>
      <w:r w:rsidRPr="006F1727">
        <w:rPr>
          <w:rFonts w:ascii="宋体" w:eastAsia="宋体" w:hAnsi="宋体" w:hint="eastAsia"/>
          <w:sz w:val="24"/>
          <w:szCs w:val="24"/>
        </w:rPr>
        <w:t>部分。</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 xml:space="preserve">    考核结果以测评分为依据，按不同的“权”值进行汇总，具体为：</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综合得分=群众测评平均分×40%+考核测评小组测评平均分×20%+主管领导测评分×40%±奖惩分</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（1）群众测评。被考核干部在所属范围群众大会上进行测评，参加测评的教职工以无记名的方式，填写民主测评表，对考核对象的测评。</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（2）院考核测评小组测评。考核测评小组根据被考核干部的述职报告情况</w:t>
      </w:r>
      <w:r w:rsidRPr="006F1727">
        <w:rPr>
          <w:rFonts w:ascii="宋体" w:eastAsia="宋体" w:hAnsi="宋体" w:hint="eastAsia"/>
          <w:sz w:val="24"/>
          <w:szCs w:val="24"/>
        </w:rPr>
        <w:lastRenderedPageBreak/>
        <w:t>并听取教职工代表及相关部门的意见、建议后进行综合考核打分。</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 xml:space="preserve">    （3）主管领导测评。由单位主管领导对其所主管的科级干部进行考评打分。</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 xml:space="preserve">    优秀等次名额掌握在被考核单位人员总数的1</w:t>
      </w:r>
      <w:r w:rsidR="00190F5C">
        <w:rPr>
          <w:rFonts w:ascii="宋体" w:eastAsia="宋体" w:hAnsi="宋体" w:hint="eastAsia"/>
          <w:sz w:val="24"/>
          <w:szCs w:val="24"/>
        </w:rPr>
        <w:t>5</w:t>
      </w:r>
      <w:r w:rsidRPr="006F1727">
        <w:rPr>
          <w:rFonts w:ascii="宋体" w:eastAsia="宋体" w:hAnsi="宋体" w:hint="eastAsia"/>
          <w:sz w:val="24"/>
          <w:szCs w:val="24"/>
        </w:rPr>
        <w:t>%。</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 xml:space="preserve">    4、奖励分</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因工作成绩显著、符合加分条件者，由考核测评小组根据表彰奖励情况研究，按照下列标准提出加分建议，报经考核领导小组确定，并计入考核总分。</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1）被考核干部在其负责管理工作范围内取得显著成绩，获得荣誉称号的，国家级表彰加1.5分；受到省、部级表彰加1分；受到厅、局级（指直接上级主管部门）表彰加0.5分；受到学校党委、行政表彰奖励的，加0.3分（以正式文件为依据）。按照最高级别加一次，不再累加。</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（2）被考核干部在管理工作上的创新或合理化建议被本单位、学校采纳或推行者，加0.3分。</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（3）被考核干部工作中有突出成绩（本单位群众公认），加0.2分。</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5、扣减分</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因工作失误产生严重不良影响者，由考核测评小组根据事实认定情况研究，按照下列标准提出减分建议，报经考核领导小组确定，并计入考核总分。</w:t>
      </w: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（1）重大问题减分：因被考核干部个人失职，在工作中某一方面发生重大问题，并在一定范围造成较大负面影响的，根据事实认定，减1～3分；属于各类一票否决的取消评优资格。</w:t>
      </w:r>
    </w:p>
    <w:p w:rsidR="008E38C8" w:rsidRPr="006F1727"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6F1727">
        <w:rPr>
          <w:rFonts w:ascii="宋体" w:eastAsia="宋体" w:hAnsi="宋体" w:hint="eastAsia"/>
          <w:sz w:val="24"/>
          <w:szCs w:val="24"/>
        </w:rPr>
        <w:t>通报批评减分：干部个人受到学校通报批评的，每次减1分。</w:t>
      </w:r>
    </w:p>
    <w:p w:rsidR="008E38C8"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三、</w:t>
      </w:r>
      <w:r>
        <w:rPr>
          <w:rFonts w:ascii="宋体" w:eastAsia="宋体" w:hAnsi="宋体" w:hint="eastAsia"/>
          <w:sz w:val="24"/>
          <w:szCs w:val="24"/>
        </w:rPr>
        <w:t>考核时间安排</w:t>
      </w:r>
    </w:p>
    <w:p w:rsidR="008E38C8"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1、被考核干部于10月15日前提交个人述职报告，学院上网发布。</w:t>
      </w:r>
    </w:p>
    <w:p w:rsidR="008E38C8" w:rsidRPr="0064757B"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2、学院10月18日组织全院测评大会。</w:t>
      </w:r>
    </w:p>
    <w:p w:rsidR="008E38C8" w:rsidRPr="006F1727"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6F1727">
        <w:rPr>
          <w:rFonts w:ascii="宋体" w:eastAsia="宋体" w:hAnsi="宋体" w:hint="eastAsia"/>
          <w:sz w:val="24"/>
          <w:szCs w:val="24"/>
        </w:rPr>
        <w:t>测评结果经考核测评小组审议，学院党政联席会议通过，作为最终考核</w:t>
      </w:r>
      <w:r w:rsidRPr="006F1727">
        <w:rPr>
          <w:rFonts w:ascii="宋体" w:eastAsia="宋体" w:hAnsi="宋体" w:hint="eastAsia"/>
          <w:sz w:val="24"/>
          <w:szCs w:val="24"/>
        </w:rPr>
        <w:lastRenderedPageBreak/>
        <w:t>结论。</w:t>
      </w:r>
      <w:r>
        <w:rPr>
          <w:rFonts w:ascii="宋体" w:eastAsia="宋体" w:hAnsi="宋体" w:hint="eastAsia"/>
          <w:sz w:val="24"/>
          <w:szCs w:val="24"/>
        </w:rPr>
        <w:t>（具体时间待定）</w:t>
      </w:r>
    </w:p>
    <w:p w:rsidR="008E38C8" w:rsidRPr="006F1727"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6F1727">
        <w:rPr>
          <w:rFonts w:ascii="宋体" w:eastAsia="宋体" w:hAnsi="宋体" w:hint="eastAsia"/>
          <w:sz w:val="24"/>
          <w:szCs w:val="24"/>
        </w:rPr>
        <w:t>、被考核干部填写《事业单位工作人员年度考核登记表》。</w:t>
      </w:r>
    </w:p>
    <w:p w:rsidR="008E38C8" w:rsidRPr="00245544" w:rsidRDefault="008E38C8" w:rsidP="008E38C8">
      <w:pPr>
        <w:spacing w:line="360" w:lineRule="auto"/>
        <w:ind w:firstLineChars="200" w:firstLine="480"/>
        <w:rPr>
          <w:rFonts w:ascii="宋体" w:eastAsia="宋体" w:hAnsi="宋体"/>
          <w:sz w:val="24"/>
          <w:szCs w:val="24"/>
        </w:rPr>
      </w:pPr>
      <w:r w:rsidRPr="00245544">
        <w:rPr>
          <w:rFonts w:ascii="宋体" w:eastAsia="宋体" w:hAnsi="宋体" w:hint="eastAsia"/>
          <w:sz w:val="24"/>
          <w:szCs w:val="24"/>
        </w:rPr>
        <w:t>四、考核的纪律与监督</w:t>
      </w:r>
    </w:p>
    <w:p w:rsidR="008E38C8" w:rsidRPr="00245544"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245544">
        <w:rPr>
          <w:rFonts w:ascii="宋体" w:eastAsia="宋体" w:hAnsi="宋体" w:hint="eastAsia"/>
          <w:sz w:val="24"/>
          <w:szCs w:val="24"/>
        </w:rPr>
        <w:t>实行考核工作责任制。考核测评小组成员和参与考核工作的人员要认真学习把握考核工作的指导思想、基本原则，遵守工作纪律，严格操作程序，全面准确、客观公正地反映情况，发挥好考核的激励和鞭策作用。</w:t>
      </w:r>
    </w:p>
    <w:p w:rsidR="008E38C8" w:rsidRPr="00245544"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245544">
        <w:rPr>
          <w:rFonts w:ascii="宋体" w:eastAsia="宋体" w:hAnsi="宋体" w:hint="eastAsia"/>
          <w:sz w:val="24"/>
          <w:szCs w:val="24"/>
        </w:rPr>
        <w:t>实行回避制度。参与考核工作的人员，在考核本人时应当回避，避免对结果产生干扰。</w:t>
      </w:r>
    </w:p>
    <w:p w:rsidR="008E38C8" w:rsidRPr="00245544"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245544">
        <w:rPr>
          <w:rFonts w:ascii="宋体" w:eastAsia="宋体" w:hAnsi="宋体" w:hint="eastAsia"/>
          <w:sz w:val="24"/>
          <w:szCs w:val="24"/>
        </w:rPr>
        <w:t>被考核干部要正确对待组织考核，如实汇报工作和思想，客观反映有关情况。</w:t>
      </w:r>
    </w:p>
    <w:p w:rsidR="008E38C8" w:rsidRPr="00245544" w:rsidRDefault="008E38C8" w:rsidP="008E38C8">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245544">
        <w:rPr>
          <w:rFonts w:ascii="宋体" w:eastAsia="宋体" w:hAnsi="宋体" w:hint="eastAsia"/>
          <w:sz w:val="24"/>
          <w:szCs w:val="24"/>
        </w:rPr>
        <w:t>支持、鼓励群众监督，认真受理相关群众的检举、申诉，并按职权范围及时进行核查和处理，为考核工作创造公平、公正的良好环境。</w:t>
      </w:r>
    </w:p>
    <w:p w:rsidR="008E38C8" w:rsidRPr="00245544" w:rsidRDefault="008E38C8" w:rsidP="008E38C8">
      <w:pPr>
        <w:spacing w:line="360" w:lineRule="auto"/>
        <w:ind w:firstLineChars="200" w:firstLine="480"/>
      </w:pPr>
      <w:r>
        <w:rPr>
          <w:rFonts w:ascii="宋体" w:eastAsia="宋体" w:hAnsi="宋体" w:hint="eastAsia"/>
          <w:sz w:val="24"/>
          <w:szCs w:val="24"/>
        </w:rPr>
        <w:t>5、</w:t>
      </w:r>
      <w:r w:rsidRPr="00245544">
        <w:rPr>
          <w:rFonts w:ascii="宋体" w:eastAsia="宋体" w:hAnsi="宋体" w:hint="eastAsia"/>
          <w:sz w:val="24"/>
          <w:szCs w:val="24"/>
        </w:rPr>
        <w:t>参加考核工作的人员，要严格遵守工作纪律，保守秘密，不得泄漏和传播与考核工作有关的任何信息。</w:t>
      </w: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Default="008E38C8" w:rsidP="008E38C8">
      <w:pPr>
        <w:spacing w:line="360" w:lineRule="auto"/>
        <w:ind w:firstLineChars="200" w:firstLine="480"/>
        <w:rPr>
          <w:rFonts w:ascii="宋体" w:eastAsia="宋体" w:hAnsi="宋体"/>
          <w:sz w:val="24"/>
          <w:szCs w:val="24"/>
        </w:rPr>
      </w:pPr>
    </w:p>
    <w:p w:rsidR="008E38C8" w:rsidRPr="006F1727" w:rsidRDefault="008E38C8" w:rsidP="008E38C8">
      <w:pPr>
        <w:spacing w:line="360" w:lineRule="auto"/>
        <w:ind w:firstLineChars="200" w:firstLine="480"/>
        <w:rPr>
          <w:rFonts w:ascii="宋体" w:eastAsia="宋体" w:hAnsi="宋体"/>
          <w:sz w:val="24"/>
          <w:szCs w:val="24"/>
        </w:rPr>
      </w:pPr>
      <w:r w:rsidRPr="006F1727">
        <w:rPr>
          <w:rFonts w:ascii="宋体" w:eastAsia="宋体" w:hAnsi="宋体" w:hint="eastAsia"/>
          <w:sz w:val="24"/>
          <w:szCs w:val="24"/>
        </w:rPr>
        <w:t>附：考核内容及其量化标准</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 xml:space="preserve">    考核包括德、能、勤、绩、廉五项内容，重点考核德才表现和工作实绩。考核分值构成：</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 xml:space="preserve">　　一、“德”，15分。指干部的政治素质和思想作风。主要包括：政治思想觉悟、团结协作精神、全局观念、民主作风、群众观念、纪律和道德品质等方面的素质。</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二、“能”，15分。指干部胜任本职工作的能力。包括运用马克思主义的立场、观点和方法，分析、研究、解决本职工作中实际问题的能力，求真务实、开拓创新的能力，理解和运用政策的能力，调研分析能力，组织协调、处理复杂问题和化解矛盾的能力。</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三、“勤”，15分。主要考核干部的工作态度和工作作风。包括工作态度、工作效率和勤奋敬业精神，事业心、责任心和工作扎实程度，出勤率、紧急情况</w:t>
      </w:r>
      <w:proofErr w:type="gramStart"/>
      <w:r w:rsidRPr="006F1727">
        <w:rPr>
          <w:rFonts w:ascii="宋体" w:eastAsia="宋体" w:hAnsi="宋体" w:hint="eastAsia"/>
          <w:sz w:val="24"/>
          <w:szCs w:val="24"/>
        </w:rPr>
        <w:t>在岗率</w:t>
      </w:r>
      <w:proofErr w:type="gramEnd"/>
      <w:r w:rsidRPr="006F1727">
        <w:rPr>
          <w:rFonts w:ascii="宋体" w:eastAsia="宋体" w:hAnsi="宋体" w:hint="eastAsia"/>
          <w:sz w:val="24"/>
          <w:szCs w:val="24"/>
        </w:rPr>
        <w:t>和以身作则的精神。</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四、“绩”，45分。即工作实绩。主要考核干部在完成任期目标和履行岗位职责中所取得的业绩，工作中解放思想、大胆改革、扎实推进主管科室工作的新变化，紧急情况下应急处理情况和临时工作的完成情况。</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五、“廉”，10分。主要考核干部保持和发扬艰苦奋斗的优良传统，遵守中央、省委和学校关于党政领导干部廉洁自律的有关规定，清正廉洁、以身作则和自重、自省、自警、自励情况。</w:t>
      </w:r>
    </w:p>
    <w:p w:rsidR="008E38C8" w:rsidRPr="006F1727" w:rsidRDefault="008E38C8" w:rsidP="008E38C8">
      <w:pPr>
        <w:spacing w:line="360" w:lineRule="auto"/>
        <w:rPr>
          <w:rFonts w:ascii="宋体" w:eastAsia="宋体" w:hAnsi="宋体"/>
          <w:sz w:val="24"/>
          <w:szCs w:val="24"/>
        </w:rPr>
      </w:pPr>
      <w:r w:rsidRPr="006F1727">
        <w:rPr>
          <w:rFonts w:ascii="宋体" w:eastAsia="宋体" w:hAnsi="宋体" w:hint="eastAsia"/>
          <w:sz w:val="24"/>
          <w:szCs w:val="24"/>
        </w:rPr>
        <w:t xml:space="preserve">    为保证计分的客观性，统计计算各测评层次的测评分数时，要取掉5％的最高分和最低分，然后取其平均分，作为该单元的测评分。    </w:t>
      </w:r>
    </w:p>
    <w:p w:rsidR="003C4BEB" w:rsidRPr="008E38C8" w:rsidRDefault="003C4BEB"/>
    <w:sectPr w:rsidR="003C4BEB" w:rsidRPr="008E38C8" w:rsidSect="006F1727">
      <w:pgSz w:w="11906" w:h="16838"/>
      <w:pgMar w:top="1440" w:right="1800" w:bottom="1440" w:left="1800" w:header="851" w:footer="992"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445" w:rsidRDefault="00ED7445" w:rsidP="00A23933">
      <w:r>
        <w:separator/>
      </w:r>
    </w:p>
  </w:endnote>
  <w:endnote w:type="continuationSeparator" w:id="0">
    <w:p w:rsidR="00ED7445" w:rsidRDefault="00ED7445" w:rsidP="00A23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445" w:rsidRDefault="00ED7445" w:rsidP="00A23933">
      <w:r>
        <w:separator/>
      </w:r>
    </w:p>
  </w:footnote>
  <w:footnote w:type="continuationSeparator" w:id="0">
    <w:p w:rsidR="00ED7445" w:rsidRDefault="00ED7445" w:rsidP="00A23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38C8"/>
    <w:rsid w:val="00190F5C"/>
    <w:rsid w:val="003C4BEB"/>
    <w:rsid w:val="008E38C8"/>
    <w:rsid w:val="00932301"/>
    <w:rsid w:val="00A23933"/>
    <w:rsid w:val="00A62785"/>
    <w:rsid w:val="00BD394B"/>
    <w:rsid w:val="00ED74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C8"/>
    <w:pPr>
      <w:widowControl w:val="0"/>
      <w:jc w:val="both"/>
    </w:pPr>
    <w:rPr>
      <w:rFonts w:ascii="仿宋_GB2312" w:eastAsia="仿宋_GB2312" w:hAnsi="仿宋_GB2312" w:cs="仿宋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9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3933"/>
    <w:rPr>
      <w:rFonts w:ascii="仿宋_GB2312" w:eastAsia="仿宋_GB2312" w:hAnsi="仿宋_GB2312" w:cs="仿宋_GB2312"/>
      <w:sz w:val="18"/>
      <w:szCs w:val="18"/>
    </w:rPr>
  </w:style>
  <w:style w:type="paragraph" w:styleId="a4">
    <w:name w:val="footer"/>
    <w:basedOn w:val="a"/>
    <w:link w:val="Char0"/>
    <w:uiPriority w:val="99"/>
    <w:semiHidden/>
    <w:unhideWhenUsed/>
    <w:rsid w:val="00A239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3933"/>
    <w:rPr>
      <w:rFonts w:ascii="仿宋_GB2312" w:eastAsia="仿宋_GB2312" w:hAnsi="仿宋_GB2312" w:cs="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320</Words>
  <Characters>1828</Characters>
  <Application>Microsoft Office Word</Application>
  <DocSecurity>0</DocSecurity>
  <Lines>15</Lines>
  <Paragraphs>4</Paragraphs>
  <ScaleCrop>false</ScaleCrop>
  <Company>微软中国</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2018-10-11T00:26:00Z</cp:lastPrinted>
  <dcterms:created xsi:type="dcterms:W3CDTF">2018-10-11T00:23:00Z</dcterms:created>
  <dcterms:modified xsi:type="dcterms:W3CDTF">2018-10-12T00:07:00Z</dcterms:modified>
</cp:coreProperties>
</file>